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5A" w:rsidRPr="00244F6A" w:rsidRDefault="0031485A" w:rsidP="0031485A">
      <w:pPr>
        <w:spacing w:line="7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244F6A"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31485A" w:rsidRPr="00244F6A" w:rsidRDefault="0031485A" w:rsidP="0031485A">
      <w:pPr>
        <w:spacing w:beforeLines="50" w:before="194" w:line="600" w:lineRule="exact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 w:rsidRPr="00244F6A"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浙江金融职业学院202</w:t>
      </w:r>
      <w:r>
        <w:rPr>
          <w:rFonts w:ascii="华文中宋" w:eastAsia="华文中宋" w:hAnsi="华文中宋" w:cs="华文中宋"/>
          <w:b/>
          <w:color w:val="000000"/>
          <w:sz w:val="36"/>
          <w:szCs w:val="36"/>
        </w:rPr>
        <w:t>2</w:t>
      </w:r>
      <w:r w:rsidRPr="00244F6A"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年“资信杯”教职工运动会</w:t>
      </w:r>
    </w:p>
    <w:p w:rsidR="0031485A" w:rsidRPr="00244F6A" w:rsidRDefault="0031485A" w:rsidP="0031485A">
      <w:pPr>
        <w:spacing w:line="600" w:lineRule="exact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 w:rsidRPr="00244F6A"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报名表</w:t>
      </w:r>
    </w:p>
    <w:p w:rsidR="0031485A" w:rsidRPr="00244F6A" w:rsidRDefault="0031485A" w:rsidP="0031485A">
      <w:pPr>
        <w:spacing w:line="360" w:lineRule="exact"/>
        <w:jc w:val="left"/>
        <w:rPr>
          <w:rFonts w:ascii="黑体" w:eastAsia="黑体" w:hAnsi="黑体" w:cs="Times New Roman"/>
          <w:b/>
          <w:spacing w:val="-6"/>
          <w:sz w:val="24"/>
          <w:szCs w:val="24"/>
        </w:rPr>
      </w:pPr>
      <w:r w:rsidRPr="00244F6A">
        <w:rPr>
          <w:rFonts w:ascii="黑体" w:eastAsia="黑体" w:hAnsi="黑体" w:cs="Times New Roman" w:hint="eastAsia"/>
          <w:b/>
          <w:spacing w:val="-6"/>
          <w:sz w:val="24"/>
          <w:szCs w:val="24"/>
        </w:rPr>
        <w:t>填表说明：</w:t>
      </w:r>
    </w:p>
    <w:p w:rsidR="0031485A" w:rsidRPr="00244F6A" w:rsidRDefault="0031485A" w:rsidP="0031485A">
      <w:pPr>
        <w:spacing w:line="360" w:lineRule="exact"/>
        <w:ind w:firstLineChars="200" w:firstLine="511"/>
        <w:jc w:val="left"/>
        <w:rPr>
          <w:rFonts w:ascii="黑体" w:eastAsia="黑体" w:hAnsi="黑体" w:cs="Times New Roman"/>
          <w:spacing w:val="-6"/>
          <w:sz w:val="24"/>
          <w:szCs w:val="24"/>
        </w:rPr>
      </w:pPr>
      <w:r w:rsidRPr="00244F6A">
        <w:rPr>
          <w:rFonts w:ascii="黑体" w:eastAsia="黑体" w:hAnsi="黑体" w:cs="Times New Roman" w:hint="eastAsia"/>
          <w:spacing w:val="-6"/>
          <w:sz w:val="24"/>
          <w:szCs w:val="24"/>
        </w:rPr>
        <w:t>1.每个单项各分工会限报男女各</w:t>
      </w:r>
      <w:r>
        <w:rPr>
          <w:rFonts w:ascii="黑体" w:eastAsia="黑体" w:hAnsi="黑体" w:cs="Times New Roman"/>
          <w:spacing w:val="-6"/>
          <w:sz w:val="24"/>
          <w:szCs w:val="24"/>
        </w:rPr>
        <w:t>2</w:t>
      </w:r>
      <w:r w:rsidRPr="00244F6A">
        <w:rPr>
          <w:rFonts w:ascii="黑体" w:eastAsia="黑体" w:hAnsi="黑体" w:cs="Times New Roman" w:hint="eastAsia"/>
          <w:spacing w:val="-6"/>
          <w:sz w:val="24"/>
          <w:szCs w:val="24"/>
        </w:rPr>
        <w:t>人，集体项目各限报一队；</w:t>
      </w:r>
    </w:p>
    <w:p w:rsidR="0031485A" w:rsidRPr="00244F6A" w:rsidRDefault="0031485A" w:rsidP="0031485A">
      <w:pPr>
        <w:tabs>
          <w:tab w:val="left" w:pos="-142"/>
        </w:tabs>
        <w:spacing w:line="360" w:lineRule="exact"/>
        <w:ind w:firstLineChars="200" w:firstLine="511"/>
        <w:jc w:val="left"/>
        <w:rPr>
          <w:rFonts w:ascii="黑体" w:eastAsia="黑体" w:hAnsi="黑体" w:cs="Times New Roman"/>
          <w:spacing w:val="-6"/>
          <w:sz w:val="24"/>
          <w:szCs w:val="24"/>
        </w:rPr>
      </w:pPr>
      <w:r w:rsidRPr="00244F6A">
        <w:rPr>
          <w:rFonts w:ascii="黑体" w:eastAsia="黑体" w:hAnsi="黑体" w:cs="Times New Roman" w:hint="eastAsia"/>
          <w:spacing w:val="-6"/>
          <w:sz w:val="24"/>
          <w:szCs w:val="24"/>
        </w:rPr>
        <w:t>2.每人限报2项（团体赛项目除外)，体</w:t>
      </w:r>
      <w:r>
        <w:rPr>
          <w:rFonts w:ascii="黑体" w:eastAsia="黑体" w:hAnsi="黑体" w:cs="Times New Roman" w:hint="eastAsia"/>
          <w:spacing w:val="-6"/>
          <w:sz w:val="24"/>
          <w:szCs w:val="24"/>
        </w:rPr>
        <w:t>军部教</w:t>
      </w:r>
      <w:r w:rsidRPr="00244F6A">
        <w:rPr>
          <w:rFonts w:ascii="黑体" w:eastAsia="黑体" w:hAnsi="黑体" w:cs="Times New Roman" w:hint="eastAsia"/>
          <w:spacing w:val="-6"/>
          <w:sz w:val="24"/>
          <w:szCs w:val="24"/>
        </w:rPr>
        <w:t>师限报1项；羽毛球团体赛为3男3女（各限报一队）；乒乓球团体赛为2男2女（各限报一队）。</w:t>
      </w:r>
    </w:p>
    <w:p w:rsidR="0031485A" w:rsidRPr="00244F6A" w:rsidRDefault="0031485A" w:rsidP="0031485A">
      <w:pPr>
        <w:spacing w:before="160" w:line="440" w:lineRule="exact"/>
        <w:rPr>
          <w:rFonts w:ascii="华文楷体" w:eastAsia="华文楷体" w:hAnsi="Calibri" w:cs="Times New Roman"/>
          <w:b/>
          <w:bCs/>
          <w:sz w:val="22"/>
          <w:szCs w:val="36"/>
        </w:rPr>
      </w:pPr>
      <w:r w:rsidRPr="00244F6A">
        <w:rPr>
          <w:rFonts w:ascii="华文楷体" w:eastAsia="华文楷体" w:hAnsi="Calibri" w:cs="Times New Roman" w:hint="eastAsia"/>
          <w:b/>
          <w:bCs/>
          <w:sz w:val="24"/>
          <w:szCs w:val="40"/>
        </w:rPr>
        <w:t xml:space="preserve">分工会：         </w:t>
      </w:r>
      <w:r w:rsidRPr="00244F6A">
        <w:rPr>
          <w:rFonts w:ascii="华文楷体" w:eastAsia="华文楷体" w:hAnsi="Calibri" w:cs="Times New Roman" w:hint="eastAsia"/>
          <w:bCs/>
          <w:sz w:val="24"/>
          <w:szCs w:val="40"/>
        </w:rPr>
        <w:t xml:space="preserve"> （盖章）</w:t>
      </w:r>
      <w:r w:rsidRPr="00244F6A">
        <w:rPr>
          <w:rFonts w:ascii="华文楷体" w:eastAsia="华文楷体" w:hAnsi="Calibri" w:cs="Times New Roman" w:hint="eastAsia"/>
          <w:b/>
          <w:bCs/>
          <w:sz w:val="24"/>
          <w:szCs w:val="40"/>
        </w:rPr>
        <w:t xml:space="preserve"> 联系人：        电话：         手机：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212"/>
        <w:gridCol w:w="3212"/>
      </w:tblGrid>
      <w:tr w:rsidR="0031485A" w:rsidRPr="00244F6A" w:rsidTr="00822153">
        <w:trPr>
          <w:trHeight w:val="741"/>
          <w:jc w:val="center"/>
        </w:trPr>
        <w:tc>
          <w:tcPr>
            <w:tcW w:w="2840" w:type="dxa"/>
          </w:tcPr>
          <w:p w:rsidR="0031485A" w:rsidRPr="00244F6A" w:rsidRDefault="0031485A" w:rsidP="00822153">
            <w:pPr>
              <w:ind w:left="1716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65318F" wp14:editId="372B097A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7620</wp:posOffset>
                      </wp:positionV>
                      <wp:extent cx="1800225" cy="496570"/>
                      <wp:effectExtent l="0" t="0" r="28575" b="368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49657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93663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pt,.6pt" to="143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" strokeweight=".5pt">
                      <o:lock v:ext="edit" shapetype="f"/>
                      <w10:wrap anchorx="page"/>
                    </v:line>
                  </w:pict>
                </mc:Fallback>
              </mc:AlternateContent>
            </w: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性别</w:t>
            </w:r>
          </w:p>
          <w:p w:rsidR="0031485A" w:rsidRPr="00244F6A" w:rsidRDefault="0031485A" w:rsidP="00822153">
            <w:pPr>
              <w:ind w:left="1090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项目</w:t>
            </w:r>
          </w:p>
        </w:tc>
        <w:tc>
          <w:tcPr>
            <w:tcW w:w="3212" w:type="dxa"/>
            <w:vAlign w:val="center"/>
          </w:tcPr>
          <w:p w:rsidR="0031485A" w:rsidRPr="00244F6A" w:rsidRDefault="0031485A" w:rsidP="00822153">
            <w:pPr>
              <w:ind w:right="18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男</w:t>
            </w:r>
          </w:p>
        </w:tc>
        <w:tc>
          <w:tcPr>
            <w:tcW w:w="3212" w:type="dxa"/>
            <w:vAlign w:val="center"/>
          </w:tcPr>
          <w:p w:rsidR="0031485A" w:rsidRPr="00244F6A" w:rsidRDefault="0031485A" w:rsidP="00822153">
            <w:pPr>
              <w:ind w:right="15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女</w:t>
            </w:r>
          </w:p>
        </w:tc>
      </w:tr>
      <w:tr w:rsidR="0031485A" w:rsidRPr="00244F6A" w:rsidTr="00822153">
        <w:trPr>
          <w:trHeight w:val="778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立定跳远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男甲：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男乙：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女甲：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女乙：</w:t>
            </w:r>
          </w:p>
        </w:tc>
      </w:tr>
      <w:tr w:rsidR="0031485A" w:rsidRPr="00244F6A" w:rsidTr="00822153">
        <w:trPr>
          <w:trHeight w:val="777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实心球后抛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男甲：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男乙：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女甲：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女乙：</w:t>
            </w:r>
          </w:p>
        </w:tc>
      </w:tr>
      <w:tr w:rsidR="0031485A" w:rsidRPr="00244F6A" w:rsidTr="00822153">
        <w:trPr>
          <w:trHeight w:val="717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定点投篮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男甲：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男乙：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女甲：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女乙：</w:t>
            </w:r>
          </w:p>
        </w:tc>
      </w:tr>
      <w:tr w:rsidR="0031485A" w:rsidRPr="00244F6A" w:rsidTr="00822153">
        <w:trPr>
          <w:trHeight w:val="717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50米</w:t>
            </w: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bidi="zh-CN"/>
              </w:rPr>
              <w:t>*8往返接力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3.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4.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3.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4.</w:t>
            </w:r>
          </w:p>
        </w:tc>
      </w:tr>
      <w:tr w:rsidR="0031485A" w:rsidRPr="00244F6A" w:rsidTr="00822153">
        <w:trPr>
          <w:trHeight w:val="756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羽毛球团体赛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3.</w:t>
            </w:r>
          </w:p>
        </w:tc>
      </w:tr>
      <w:tr w:rsidR="0031485A" w:rsidRPr="00244F6A" w:rsidTr="00822153">
        <w:trPr>
          <w:trHeight w:val="348"/>
          <w:jc w:val="center"/>
        </w:trPr>
        <w:tc>
          <w:tcPr>
            <w:tcW w:w="2840" w:type="dxa"/>
            <w:vAlign w:val="center"/>
          </w:tcPr>
          <w:p w:rsidR="0031485A" w:rsidRPr="00244F6A" w:rsidRDefault="0031485A" w:rsidP="00822153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b/>
                <w:sz w:val="24"/>
                <w:szCs w:val="24"/>
                <w:lang w:val="zh-CN" w:bidi="zh-CN"/>
              </w:rPr>
              <w:t>乒乓球团体赛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7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3212" w:type="dxa"/>
          </w:tcPr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bidi="zh-CN"/>
              </w:rPr>
              <w:t>1.</w:t>
            </w:r>
          </w:p>
          <w:p w:rsidR="0031485A" w:rsidRPr="00244F6A" w:rsidRDefault="0031485A" w:rsidP="00822153">
            <w:pPr>
              <w:spacing w:line="360" w:lineRule="exact"/>
              <w:ind w:left="106"/>
              <w:rPr>
                <w:rFonts w:ascii="仿宋" w:eastAsia="仿宋" w:hAnsi="仿宋" w:cs="仿宋_GB2312"/>
                <w:sz w:val="24"/>
                <w:szCs w:val="24"/>
                <w:lang w:val="zh-CN" w:bidi="zh-CN"/>
              </w:rPr>
            </w:pPr>
            <w:r w:rsidRPr="00244F6A">
              <w:rPr>
                <w:rFonts w:ascii="仿宋" w:eastAsia="仿宋" w:hAnsi="仿宋" w:cs="仿宋_GB2312" w:hint="eastAsia"/>
                <w:sz w:val="24"/>
                <w:szCs w:val="24"/>
                <w:lang w:val="zh-CN" w:bidi="zh-CN"/>
              </w:rPr>
              <w:t>2.</w:t>
            </w:r>
          </w:p>
        </w:tc>
      </w:tr>
    </w:tbl>
    <w:p w:rsidR="0031485A" w:rsidRPr="00244F6A" w:rsidRDefault="0031485A" w:rsidP="0031485A">
      <w:pPr>
        <w:spacing w:line="280" w:lineRule="exact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备注：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1.各分工会</w:t>
      </w:r>
      <w:proofErr w:type="gramStart"/>
      <w:r w:rsidRPr="00244F6A">
        <w:rPr>
          <w:rFonts w:ascii="黑体" w:eastAsia="黑体" w:hAnsi="宋体" w:cs="Times New Roman" w:hint="eastAsia"/>
          <w:spacing w:val="-6"/>
          <w:szCs w:val="21"/>
        </w:rPr>
        <w:t>务须在</w:t>
      </w:r>
      <w:proofErr w:type="gramEnd"/>
      <w:r w:rsidRPr="00244F6A">
        <w:rPr>
          <w:rFonts w:ascii="黑体" w:eastAsia="黑体" w:hAnsi="宋体" w:cs="Times New Roman" w:hint="eastAsia"/>
          <w:spacing w:val="-6"/>
          <w:szCs w:val="21"/>
        </w:rPr>
        <w:t>10月18日16:00前通过内部OA系统将报名表发至体育军事</w:t>
      </w:r>
      <w:proofErr w:type="gramStart"/>
      <w:r w:rsidRPr="00244F6A">
        <w:rPr>
          <w:rFonts w:ascii="黑体" w:eastAsia="黑体" w:hAnsi="宋体" w:cs="Times New Roman" w:hint="eastAsia"/>
          <w:spacing w:val="-6"/>
          <w:szCs w:val="21"/>
        </w:rPr>
        <w:t>部</w:t>
      </w:r>
      <w:r>
        <w:rPr>
          <w:rFonts w:ascii="黑体" w:eastAsia="黑体" w:hAnsi="宋体" w:cs="Times New Roman" w:hint="eastAsia"/>
          <w:spacing w:val="-6"/>
          <w:szCs w:val="21"/>
        </w:rPr>
        <w:t>宋莹</w:t>
      </w:r>
      <w:proofErr w:type="gramEnd"/>
      <w:r w:rsidRPr="00244F6A">
        <w:rPr>
          <w:rFonts w:ascii="黑体" w:eastAsia="黑体" w:hAnsi="宋体" w:cs="Times New Roman" w:hint="eastAsia"/>
          <w:spacing w:val="-6"/>
          <w:szCs w:val="21"/>
        </w:rPr>
        <w:t>、</w:t>
      </w:r>
      <w:r>
        <w:rPr>
          <w:rFonts w:ascii="黑体" w:eastAsia="黑体" w:hAnsi="宋体" w:cs="Times New Roman" w:hint="eastAsia"/>
          <w:spacing w:val="-6"/>
          <w:szCs w:val="21"/>
        </w:rPr>
        <w:t>黄燕飞</w:t>
      </w:r>
      <w:r w:rsidRPr="00244F6A">
        <w:rPr>
          <w:rFonts w:ascii="黑体" w:eastAsia="黑体" w:hAnsi="宋体" w:cs="Times New Roman" w:hint="eastAsia"/>
          <w:spacing w:val="-6"/>
          <w:szCs w:val="21"/>
        </w:rPr>
        <w:t>老师内邮。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2.男子甲组：45周岁以下（197</w:t>
      </w:r>
      <w:r>
        <w:rPr>
          <w:rFonts w:ascii="黑体" w:eastAsia="黑体" w:hAnsi="宋体" w:cs="Times New Roman"/>
          <w:spacing w:val="-6"/>
          <w:szCs w:val="21"/>
        </w:rPr>
        <w:t>7</w:t>
      </w:r>
      <w:r w:rsidRPr="00244F6A">
        <w:rPr>
          <w:rFonts w:ascii="黑体" w:eastAsia="黑体" w:hAnsi="宋体" w:cs="Times New Roman" w:hint="eastAsia"/>
          <w:spacing w:val="-6"/>
          <w:szCs w:val="21"/>
        </w:rPr>
        <w:t>年10月28日及以后出生）；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3.男子乙组：45周岁及以上（197</w:t>
      </w:r>
      <w:r>
        <w:rPr>
          <w:rFonts w:ascii="黑体" w:eastAsia="黑体" w:hAnsi="宋体" w:cs="Times New Roman"/>
          <w:spacing w:val="-6"/>
          <w:szCs w:val="21"/>
        </w:rPr>
        <w:t>7</w:t>
      </w:r>
      <w:r w:rsidRPr="00244F6A">
        <w:rPr>
          <w:rFonts w:ascii="黑体" w:eastAsia="黑体" w:hAnsi="宋体" w:cs="Times New Roman" w:hint="eastAsia"/>
          <w:spacing w:val="-6"/>
          <w:szCs w:val="21"/>
        </w:rPr>
        <w:t>年10月28日以前出生）；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4.女子甲组：40周岁以下（198</w:t>
      </w:r>
      <w:r>
        <w:rPr>
          <w:rFonts w:ascii="黑体" w:eastAsia="黑体" w:hAnsi="宋体" w:cs="Times New Roman"/>
          <w:spacing w:val="-6"/>
          <w:szCs w:val="21"/>
        </w:rPr>
        <w:t>2</w:t>
      </w:r>
      <w:r w:rsidRPr="00244F6A">
        <w:rPr>
          <w:rFonts w:ascii="黑体" w:eastAsia="黑体" w:hAnsi="宋体" w:cs="Times New Roman" w:hint="eastAsia"/>
          <w:spacing w:val="-6"/>
          <w:szCs w:val="21"/>
        </w:rPr>
        <w:t>年10月28日及后出生）；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5.女子乙组：40周岁及以上（198</w:t>
      </w:r>
      <w:r>
        <w:rPr>
          <w:rFonts w:ascii="黑体" w:eastAsia="黑体" w:hAnsi="宋体" w:cs="Times New Roman"/>
          <w:spacing w:val="-6"/>
          <w:szCs w:val="21"/>
        </w:rPr>
        <w:t>2</w:t>
      </w:r>
      <w:r w:rsidRPr="00244F6A">
        <w:rPr>
          <w:rFonts w:ascii="黑体" w:eastAsia="黑体" w:hAnsi="宋体" w:cs="Times New Roman" w:hint="eastAsia"/>
          <w:spacing w:val="-6"/>
          <w:szCs w:val="21"/>
        </w:rPr>
        <w:t>年10月28日以前出生）；</w:t>
      </w:r>
    </w:p>
    <w:p w:rsidR="0031485A" w:rsidRPr="00244F6A" w:rsidRDefault="0031485A" w:rsidP="0031485A">
      <w:pPr>
        <w:spacing w:line="280" w:lineRule="exact"/>
        <w:ind w:firstLineChars="200" w:firstLine="451"/>
        <w:jc w:val="left"/>
        <w:rPr>
          <w:rFonts w:ascii="黑体" w:eastAsia="黑体" w:hAnsi="宋体" w:cs="Times New Roman"/>
          <w:spacing w:val="-6"/>
          <w:szCs w:val="21"/>
        </w:rPr>
      </w:pPr>
      <w:r w:rsidRPr="00244F6A">
        <w:rPr>
          <w:rFonts w:ascii="黑体" w:eastAsia="黑体" w:hAnsi="宋体" w:cs="Times New Roman" w:hint="eastAsia"/>
          <w:spacing w:val="-6"/>
          <w:szCs w:val="21"/>
        </w:rPr>
        <w:t>6.各队在报名参加比赛项目前，务必要清楚自己的组别，以免赛中赛后出错；报名表一旦上交，不得更改。若因公务外出不能参加比赛，允许替补，但项目不得调整。</w:t>
      </w:r>
    </w:p>
    <w:p w:rsidR="005C7748" w:rsidRPr="0031485A" w:rsidRDefault="0031485A" w:rsidP="0031485A">
      <w:pPr>
        <w:tabs>
          <w:tab w:val="left" w:pos="932"/>
        </w:tabs>
        <w:spacing w:beforeLines="30" w:before="116" w:line="260" w:lineRule="exact"/>
        <w:jc w:val="left"/>
      </w:pPr>
      <w:r w:rsidRPr="00244F6A">
        <w:rPr>
          <w:rFonts w:ascii="华文楷体" w:eastAsia="华文楷体" w:hAnsi="华文楷体" w:cs="华文楷体" w:hint="eastAsia"/>
          <w:b/>
          <w:bCs/>
          <w:color w:val="000000"/>
          <w:szCs w:val="21"/>
        </w:rPr>
        <w:t>（各分工会可通过学校外网（右下部）→体育军事部→各类表格下载，</w:t>
      </w:r>
      <w:r w:rsidRPr="00244F6A">
        <w:rPr>
          <w:rFonts w:ascii="华文楷体" w:eastAsia="华文楷体" w:hAnsi="华文楷体" w:cs="华文楷体" w:hint="eastAsia"/>
          <w:b/>
          <w:bCs/>
          <w:color w:val="000000"/>
          <w:kern w:val="0"/>
          <w:szCs w:val="21"/>
        </w:rPr>
        <w:t>自行下载</w:t>
      </w:r>
      <w:r w:rsidRPr="00244F6A">
        <w:rPr>
          <w:rFonts w:ascii="华文楷体" w:eastAsia="华文楷体" w:hAnsi="华文楷体" w:cs="华文楷体" w:hint="eastAsia"/>
          <w:b/>
          <w:bCs/>
          <w:color w:val="000000"/>
          <w:szCs w:val="21"/>
        </w:rPr>
        <w:t>本表格）</w:t>
      </w:r>
      <w:bookmarkStart w:id="0" w:name="_GoBack"/>
      <w:bookmarkEnd w:id="0"/>
    </w:p>
    <w:sectPr w:rsidR="005C7748" w:rsidRPr="0031485A">
      <w:footerReference w:type="even" r:id="rId6"/>
      <w:footerReference w:type="default" r:id="rId7"/>
      <w:pgSz w:w="11907" w:h="16840"/>
      <w:pgMar w:top="1531" w:right="1418" w:bottom="1417" w:left="1418" w:header="851" w:footer="992" w:gutter="0"/>
      <w:cols w:space="720"/>
      <w:docGrid w:type="linesAndChars" w:linePitch="389" w:charSpace="5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B9" w:rsidRDefault="001473B9" w:rsidP="0031485A">
      <w:r>
        <w:separator/>
      </w:r>
    </w:p>
  </w:endnote>
  <w:endnote w:type="continuationSeparator" w:id="0">
    <w:p w:rsidR="001473B9" w:rsidRDefault="001473B9" w:rsidP="003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1E" w:rsidRDefault="001473B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zh-CN" w:eastAsia="zh-CN"/>
      </w:rPr>
      <w:t>2</w:t>
    </w:r>
    <w:r>
      <w:fldChar w:fldCharType="end"/>
    </w:r>
  </w:p>
  <w:p w:rsidR="009B511E" w:rsidRDefault="001473B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1E" w:rsidRDefault="001473B9">
    <w:pPr>
      <w:pStyle w:val="a5"/>
      <w:framePr w:wrap="around" w:vAnchor="text" w:hAnchor="margin" w:xAlign="outside" w:y="1"/>
      <w:ind w:leftChars="100" w:left="210" w:rightChars="100" w:right="210"/>
      <w:rPr>
        <w:rStyle w:val="a7"/>
      </w:rPr>
    </w:pP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fldChar w:fldCharType="separate"/>
    </w:r>
    <w:r w:rsidR="0031485A">
      <w:rPr>
        <w:rStyle w:val="a7"/>
        <w:rFonts w:ascii="Times New Roman" w:hAnsi="Times New Roman"/>
        <w:noProof/>
      </w:rPr>
      <w:t>1</w:t>
    </w:r>
    <w: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9B511E" w:rsidRDefault="001473B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B9" w:rsidRDefault="001473B9" w:rsidP="0031485A">
      <w:r>
        <w:separator/>
      </w:r>
    </w:p>
  </w:footnote>
  <w:footnote w:type="continuationSeparator" w:id="0">
    <w:p w:rsidR="001473B9" w:rsidRDefault="001473B9" w:rsidP="0031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C"/>
    <w:rsid w:val="001473B9"/>
    <w:rsid w:val="0031485A"/>
    <w:rsid w:val="005C7748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319ED-4C60-43C5-B3AF-4543A86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85A"/>
    <w:rPr>
      <w:sz w:val="18"/>
      <w:szCs w:val="18"/>
    </w:rPr>
  </w:style>
  <w:style w:type="character" w:styleId="a7">
    <w:name w:val="page number"/>
    <w:basedOn w:val="a0"/>
    <w:rsid w:val="0031485A"/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2022-09-21T08:36:00Z</dcterms:created>
  <dcterms:modified xsi:type="dcterms:W3CDTF">2022-09-21T08:36:00Z</dcterms:modified>
</cp:coreProperties>
</file>